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N°</w:t>
      </w:r>
      <w:r w:rsidR="008A50E3">
        <w:rPr>
          <w:rFonts w:ascii="Arial" w:hAnsi="Arial" w:cs="Arial"/>
          <w:b/>
          <w:sz w:val="16"/>
          <w:szCs w:val="16"/>
        </w:rPr>
        <w:t xml:space="preserve"> 135</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8A50E3">
        <w:rPr>
          <w:rFonts w:ascii="Arial" w:hAnsi="Arial" w:cs="Arial"/>
          <w:b/>
          <w:bCs/>
          <w:sz w:val="16"/>
          <w:szCs w:val="16"/>
        </w:rPr>
        <w:t>ELETRÔNICO</w:t>
      </w:r>
      <w:r w:rsidR="00067B8E" w:rsidRPr="00587C0E">
        <w:rPr>
          <w:rFonts w:ascii="Arial" w:hAnsi="Arial" w:cs="Arial"/>
          <w:b/>
          <w:bCs/>
          <w:sz w:val="16"/>
          <w:szCs w:val="16"/>
        </w:rPr>
        <w:t>:</w:t>
      </w:r>
      <w:r w:rsidR="004A2E01">
        <w:rPr>
          <w:rFonts w:ascii="Arial" w:hAnsi="Arial" w:cs="Arial"/>
          <w:b/>
          <w:bCs/>
          <w:sz w:val="16"/>
          <w:szCs w:val="16"/>
        </w:rPr>
        <w:t xml:space="preserve"> Nº 315/2014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01.1712.01234</w:t>
      </w:r>
      <w:r w:rsidR="00587C0E" w:rsidRPr="00587C0E">
        <w:rPr>
          <w:rFonts w:ascii="Arial" w:hAnsi="Arial" w:cs="Arial"/>
          <w:b/>
          <w:bCs/>
          <w:sz w:val="16"/>
          <w:szCs w:val="16"/>
        </w:rPr>
        <w:t>-00</w:t>
      </w:r>
      <w:r w:rsidR="00A67249">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BA6803"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BA6803">
        <w:rPr>
          <w:rFonts w:ascii="Arial" w:hAnsi="Arial" w:cs="Arial"/>
          <w:b/>
          <w:bCs/>
          <w:sz w:val="16"/>
          <w:szCs w:val="16"/>
        </w:rPr>
        <w:t>PREÇ</w:t>
      </w:r>
      <w:r w:rsidR="00B26BF4" w:rsidRPr="00BA6803">
        <w:rPr>
          <w:rFonts w:ascii="Arial" w:hAnsi="Arial" w:cs="Arial"/>
          <w:b/>
          <w:bCs/>
          <w:sz w:val="16"/>
          <w:szCs w:val="16"/>
        </w:rPr>
        <w:t xml:space="preserve">O </w:t>
      </w:r>
      <w:r w:rsidR="00B26BF4" w:rsidRPr="00BA6803">
        <w:rPr>
          <w:rFonts w:ascii="Arial" w:hAnsi="Arial" w:cs="Arial"/>
          <w:sz w:val="16"/>
          <w:szCs w:val="16"/>
        </w:rPr>
        <w:t>para Eventual Aquisição de equipamentos/material permanente, para atender a programas de Agroindústria Familiar do Estado de Rondônia, os quais serão disponibilizados a Associações e/ou Cooperativas de produtores através de Cessão de Uso regulamentada em Termo de Comodato,</w:t>
      </w:r>
      <w:r w:rsidR="00BA6803" w:rsidRPr="00BA6803">
        <w:rPr>
          <w:rFonts w:ascii="Arial" w:hAnsi="Arial" w:cs="Arial"/>
          <w:b/>
          <w:bCs/>
          <w:sz w:val="16"/>
          <w:szCs w:val="16"/>
        </w:rPr>
        <w:t xml:space="preserve"> </w:t>
      </w:r>
      <w:r w:rsidR="00BA6803" w:rsidRPr="00BA6803">
        <w:rPr>
          <w:rFonts w:ascii="Arial" w:hAnsi="Arial" w:cs="Arial"/>
          <w:color w:val="000000" w:themeColor="text1"/>
          <w:sz w:val="16"/>
          <w:szCs w:val="16"/>
        </w:rPr>
        <w:t xml:space="preserve">a pedido da </w:t>
      </w:r>
      <w:r w:rsidR="00BA6803" w:rsidRPr="00BA6803">
        <w:rPr>
          <w:rFonts w:ascii="Arial" w:hAnsi="Arial" w:cs="Arial"/>
          <w:bCs/>
          <w:sz w:val="16"/>
          <w:szCs w:val="16"/>
        </w:rPr>
        <w:t xml:space="preserve">Secretaria de Estado de Assuntos Estratégicos – SEAE/RO </w:t>
      </w:r>
      <w:r w:rsidR="0091378D" w:rsidRPr="0091378D">
        <w:rPr>
          <w:rFonts w:ascii="Arial" w:hAnsi="Arial" w:cs="Arial"/>
          <w:bCs/>
          <w:sz w:val="16"/>
          <w:szCs w:val="16"/>
        </w:rPr>
        <w:t>como Órgão Coordenador do PIDISE</w:t>
      </w:r>
      <w:r w:rsidR="00587C0E" w:rsidRPr="00BA6803">
        <w:rPr>
          <w:rFonts w:ascii="Arial" w:hAnsi="Arial" w:cs="Arial"/>
          <w:color w:val="000000"/>
          <w:sz w:val="16"/>
          <w:szCs w:val="16"/>
        </w:rPr>
        <w:t>,</w:t>
      </w:r>
      <w:r w:rsidRPr="00BA6803">
        <w:rPr>
          <w:rFonts w:ascii="Arial" w:hAnsi="Arial" w:cs="Arial"/>
          <w:kern w:val="36"/>
          <w:sz w:val="16"/>
          <w:szCs w:val="16"/>
        </w:rPr>
        <w:t xml:space="preserve"> </w:t>
      </w:r>
      <w:r w:rsidRPr="00BA6803">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BA6803">
        <w:rPr>
          <w:rFonts w:ascii="Arial" w:hAnsi="Arial" w:cs="Arial"/>
          <w:sz w:val="16"/>
          <w:szCs w:val="16"/>
        </w:rPr>
        <w:t>8.340/13</w:t>
      </w:r>
      <w:r w:rsidRPr="00BA6803">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bookmarkStart w:id="0" w:name="_GoBack"/>
      <w:bookmarkEnd w:id="0"/>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0C2D22">
        <w:rPr>
          <w:rFonts w:ascii="Arial" w:hAnsi="Arial" w:cs="Arial"/>
          <w:b/>
          <w:sz w:val="16"/>
          <w:szCs w:val="16"/>
        </w:rPr>
        <w:t>REGISTRAR O PREÇO</w:t>
      </w:r>
      <w:r w:rsidR="00524202" w:rsidRPr="009A54D1">
        <w:rPr>
          <w:sz w:val="16"/>
          <w:szCs w:val="16"/>
        </w:rPr>
        <w:t xml:space="preserve"> </w:t>
      </w:r>
      <w:r w:rsidR="0091378D" w:rsidRPr="00BA6803">
        <w:rPr>
          <w:rFonts w:ascii="Arial" w:hAnsi="Arial" w:cs="Arial"/>
          <w:sz w:val="16"/>
          <w:szCs w:val="16"/>
        </w:rPr>
        <w:t>para Eventual Aquisição de equipamentos/material permanente, para atender a programas de Agroindústria Familiar do Estado de Rondônia, os quais serão disponibilizados a Associações e/ou Cooperativas de produtores através de Cessão de Uso regulamentada em Termo de Comodato,</w:t>
      </w:r>
      <w:r w:rsidR="0091378D" w:rsidRPr="00BA6803">
        <w:rPr>
          <w:rFonts w:ascii="Arial" w:hAnsi="Arial" w:cs="Arial"/>
          <w:b/>
          <w:bCs/>
          <w:sz w:val="16"/>
          <w:szCs w:val="16"/>
        </w:rPr>
        <w:t xml:space="preserve"> </w:t>
      </w:r>
      <w:r w:rsidR="0091378D" w:rsidRPr="00BA6803">
        <w:rPr>
          <w:rFonts w:ascii="Arial" w:hAnsi="Arial" w:cs="Arial"/>
          <w:color w:val="000000" w:themeColor="text1"/>
          <w:sz w:val="16"/>
          <w:szCs w:val="16"/>
        </w:rPr>
        <w:t xml:space="preserve">a pedido da </w:t>
      </w:r>
      <w:r w:rsidR="0091378D" w:rsidRPr="00BA6803">
        <w:rPr>
          <w:rFonts w:ascii="Arial" w:hAnsi="Arial" w:cs="Arial"/>
          <w:bCs/>
          <w:sz w:val="16"/>
          <w:szCs w:val="16"/>
        </w:rPr>
        <w:t xml:space="preserve">Secretaria de Estado de Assuntos Estratégicos – SEAE/RO </w:t>
      </w:r>
      <w:r w:rsidR="0091378D" w:rsidRPr="0091378D">
        <w:rPr>
          <w:rFonts w:ascii="Arial" w:hAnsi="Arial" w:cs="Arial"/>
          <w:bCs/>
          <w:sz w:val="16"/>
          <w:szCs w:val="16"/>
        </w:rPr>
        <w:t>como Órgão Coordenador do PIDISE</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B26BF4" w:rsidRDefault="009D2314" w:rsidP="009D2314">
      <w:pPr>
        <w:jc w:val="both"/>
        <w:rPr>
          <w:rFonts w:ascii="Arial" w:hAnsi="Arial" w:cs="Arial"/>
          <w:sz w:val="16"/>
          <w:szCs w:val="16"/>
        </w:rPr>
      </w:pPr>
      <w:r w:rsidRPr="00B26BF4">
        <w:rPr>
          <w:rFonts w:ascii="Arial" w:hAnsi="Arial" w:cs="Arial"/>
          <w:sz w:val="16"/>
          <w:szCs w:val="16"/>
        </w:rPr>
        <w:t>5.4. O objeto e/ou serviço</w:t>
      </w:r>
      <w:r w:rsidR="000233CF" w:rsidRPr="00B26BF4">
        <w:rPr>
          <w:rFonts w:ascii="Arial" w:hAnsi="Arial" w:cs="Arial"/>
          <w:sz w:val="16"/>
          <w:szCs w:val="16"/>
        </w:rPr>
        <w:t xml:space="preserve"> </w:t>
      </w:r>
      <w:r w:rsidRPr="00B26BF4">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B26BF4" w:rsidRPr="00B26BF4" w:rsidRDefault="00B26BF4" w:rsidP="009D2314">
      <w:pPr>
        <w:pStyle w:val="Corpodetexto2"/>
        <w:ind w:right="-1" w:firstLine="0"/>
        <w:rPr>
          <w:sz w:val="16"/>
          <w:szCs w:val="16"/>
        </w:rPr>
      </w:pPr>
    </w:p>
    <w:p w:rsidR="00B26BF4" w:rsidRDefault="009D2314" w:rsidP="00B26BF4">
      <w:pPr>
        <w:spacing w:line="360" w:lineRule="auto"/>
        <w:jc w:val="both"/>
        <w:rPr>
          <w:rFonts w:ascii="Arial" w:hAnsi="Arial" w:cs="Arial"/>
          <w:b/>
          <w:sz w:val="16"/>
          <w:szCs w:val="16"/>
        </w:rPr>
      </w:pPr>
      <w:r w:rsidRPr="00B26BF4">
        <w:rPr>
          <w:rFonts w:ascii="Arial" w:hAnsi="Arial" w:cs="Arial"/>
          <w:b/>
          <w:bCs/>
          <w:color w:val="000000"/>
          <w:sz w:val="16"/>
          <w:szCs w:val="16"/>
        </w:rPr>
        <w:t xml:space="preserve">6 - </w:t>
      </w:r>
      <w:r w:rsidR="00B26BF4" w:rsidRPr="00B26BF4">
        <w:rPr>
          <w:rFonts w:ascii="Arial" w:hAnsi="Arial" w:cs="Arial"/>
          <w:b/>
          <w:sz w:val="16"/>
          <w:szCs w:val="16"/>
        </w:rPr>
        <w:t>DO PRAZO, FORMA E LOCAL DE ENTREGA:</w:t>
      </w:r>
    </w:p>
    <w:p w:rsidR="00B26BF4" w:rsidRPr="00B26BF4" w:rsidRDefault="00B26BF4" w:rsidP="00B26BF4">
      <w:pPr>
        <w:spacing w:line="360" w:lineRule="auto"/>
        <w:jc w:val="both"/>
        <w:rPr>
          <w:rFonts w:ascii="Arial" w:hAnsi="Arial" w:cs="Arial"/>
          <w:b/>
          <w:sz w:val="16"/>
          <w:szCs w:val="16"/>
        </w:rPr>
      </w:pPr>
    </w:p>
    <w:p w:rsidR="009D2314" w:rsidRPr="00B26BF4" w:rsidRDefault="009D2314" w:rsidP="00B26BF4">
      <w:pPr>
        <w:spacing w:line="360" w:lineRule="auto"/>
        <w:jc w:val="both"/>
        <w:rPr>
          <w:rFonts w:ascii="Arial" w:hAnsi="Arial" w:cs="Arial"/>
          <w:b/>
          <w:bCs/>
          <w:sz w:val="16"/>
          <w:szCs w:val="16"/>
        </w:rPr>
      </w:pPr>
      <w:r w:rsidRPr="00B26BF4">
        <w:rPr>
          <w:rFonts w:ascii="Arial" w:hAnsi="Arial" w:cs="Arial"/>
          <w:sz w:val="16"/>
          <w:szCs w:val="16"/>
        </w:rPr>
        <w:t>6.1. No recebimento e aceitação de qualquer item, objeto desta Ata de Registro de Preços, serão observadas as especificações</w:t>
      </w:r>
      <w:r w:rsidR="00406A74" w:rsidRPr="00B26BF4">
        <w:rPr>
          <w:rFonts w:ascii="Arial" w:hAnsi="Arial" w:cs="Arial"/>
          <w:sz w:val="16"/>
          <w:szCs w:val="16"/>
        </w:rPr>
        <w:t xml:space="preserve"> </w:t>
      </w:r>
      <w:r w:rsidRPr="00B26BF4">
        <w:rPr>
          <w:rFonts w:ascii="Arial" w:hAnsi="Arial" w:cs="Arial"/>
          <w:sz w:val="16"/>
          <w:szCs w:val="16"/>
        </w:rPr>
        <w:t>contidas no</w:t>
      </w:r>
      <w:r w:rsidR="002C5AC0" w:rsidRPr="00B26BF4">
        <w:rPr>
          <w:rFonts w:ascii="Arial" w:hAnsi="Arial" w:cs="Arial"/>
          <w:sz w:val="16"/>
          <w:szCs w:val="16"/>
        </w:rPr>
        <w:t xml:space="preserve"> instrumento convocatório. </w:t>
      </w:r>
      <w:r w:rsidRPr="00B26BF4">
        <w:rPr>
          <w:rFonts w:ascii="Arial" w:hAnsi="Arial" w:cs="Arial"/>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B26BF4">
        <w:rPr>
          <w:rFonts w:ascii="Arial" w:hAnsi="Arial" w:cs="Arial"/>
          <w:sz w:val="16"/>
          <w:szCs w:val="16"/>
        </w:rPr>
        <w:t xml:space="preserve">Expedida a Nota de Empenho, o recebimento de seu objeto ficará condicionado </w:t>
      </w:r>
      <w:proofErr w:type="gramStart"/>
      <w:r w:rsidRPr="00B26BF4">
        <w:rPr>
          <w:rFonts w:ascii="Arial" w:hAnsi="Arial" w:cs="Arial"/>
          <w:sz w:val="16"/>
          <w:szCs w:val="16"/>
        </w:rPr>
        <w:t>a</w:t>
      </w:r>
      <w:proofErr w:type="gramEnd"/>
      <w:r w:rsidRPr="00B26BF4">
        <w:rPr>
          <w:rFonts w:ascii="Arial" w:hAnsi="Arial" w:cs="Arial"/>
          <w:sz w:val="16"/>
          <w:szCs w:val="16"/>
        </w:rPr>
        <w:t xml:space="preserve"> observância das normas contidas no art. 40, inciso XVI, c/c o art. 73 inciso II, “a” e “b”, da Lei 8.666/93 e alterações.</w:t>
      </w:r>
    </w:p>
    <w:p w:rsidR="00B26BF4" w:rsidRPr="00B26BF4" w:rsidRDefault="00B26BF4" w:rsidP="00B26BF4">
      <w:pPr>
        <w:pStyle w:val="Corpodetexto3"/>
        <w:tabs>
          <w:tab w:val="left" w:pos="900"/>
        </w:tabs>
        <w:ind w:left="360" w:right="47"/>
        <w:rPr>
          <w:rFonts w:ascii="Arial" w:hAnsi="Arial" w:cs="Arial"/>
          <w:sz w:val="16"/>
          <w:szCs w:val="16"/>
        </w:rPr>
      </w:pPr>
    </w:p>
    <w:p w:rsidR="00B26BF4" w:rsidRPr="00B26BF4" w:rsidRDefault="00B26BF4" w:rsidP="00B26BF4">
      <w:pPr>
        <w:pStyle w:val="Corpodetexto3"/>
        <w:numPr>
          <w:ilvl w:val="1"/>
          <w:numId w:val="19"/>
        </w:numPr>
        <w:tabs>
          <w:tab w:val="left" w:pos="900"/>
        </w:tabs>
        <w:ind w:right="47"/>
        <w:rPr>
          <w:rFonts w:ascii="Arial" w:hAnsi="Arial" w:cs="Arial"/>
          <w:sz w:val="16"/>
          <w:szCs w:val="16"/>
        </w:rPr>
      </w:pPr>
      <w:r w:rsidRPr="00B26BF4">
        <w:rPr>
          <w:rFonts w:ascii="Arial" w:hAnsi="Arial" w:cs="Arial"/>
          <w:b/>
          <w:sz w:val="16"/>
          <w:szCs w:val="16"/>
        </w:rPr>
        <w:t>PRAZOS DE ENTREGA:</w:t>
      </w:r>
      <w:r w:rsidRPr="00B26BF4">
        <w:rPr>
          <w:rFonts w:ascii="Arial" w:hAnsi="Arial" w:cs="Arial"/>
          <w:sz w:val="16"/>
          <w:szCs w:val="16"/>
        </w:rPr>
        <w:t xml:space="preserve"> A entrega será de no </w:t>
      </w:r>
      <w:r w:rsidRPr="00B26BF4">
        <w:rPr>
          <w:rFonts w:ascii="Arial" w:hAnsi="Arial" w:cs="Arial"/>
          <w:b/>
          <w:sz w:val="16"/>
          <w:szCs w:val="16"/>
        </w:rPr>
        <w:t>máximo 30 (</w:t>
      </w:r>
      <w:r w:rsidRPr="00B26BF4">
        <w:rPr>
          <w:rFonts w:ascii="Arial" w:hAnsi="Arial" w:cs="Arial"/>
          <w:b/>
          <w:bCs/>
          <w:sz w:val="16"/>
          <w:szCs w:val="16"/>
        </w:rPr>
        <w:t>trinta</w:t>
      </w:r>
      <w:r w:rsidRPr="00B26BF4">
        <w:rPr>
          <w:rFonts w:ascii="Arial" w:hAnsi="Arial" w:cs="Arial"/>
          <w:b/>
          <w:sz w:val="16"/>
          <w:szCs w:val="16"/>
        </w:rPr>
        <w:t>) dias</w:t>
      </w:r>
      <w:r w:rsidRPr="00B26BF4">
        <w:rPr>
          <w:rFonts w:ascii="Arial" w:hAnsi="Arial" w:cs="Arial"/>
          <w:sz w:val="16"/>
          <w:szCs w:val="16"/>
        </w:rPr>
        <w:t xml:space="preserve">, improrrogáveis, a </w:t>
      </w:r>
      <w:r w:rsidRPr="00B26BF4">
        <w:rPr>
          <w:rFonts w:ascii="Arial" w:hAnsi="Arial" w:cs="Arial"/>
          <w:b/>
          <w:sz w:val="16"/>
          <w:szCs w:val="16"/>
        </w:rPr>
        <w:t>contar da data de recebimento da Ordem de fornecimento.</w:t>
      </w:r>
    </w:p>
    <w:p w:rsidR="00B26BF4" w:rsidRPr="00B26BF4" w:rsidRDefault="00B26BF4" w:rsidP="00B26BF4">
      <w:pPr>
        <w:pStyle w:val="Corpodetexto3"/>
        <w:tabs>
          <w:tab w:val="left" w:pos="900"/>
        </w:tabs>
        <w:ind w:left="360" w:right="47"/>
        <w:rPr>
          <w:rFonts w:ascii="Arial" w:hAnsi="Arial" w:cs="Arial"/>
          <w:sz w:val="16"/>
          <w:szCs w:val="16"/>
        </w:rPr>
      </w:pPr>
    </w:p>
    <w:p w:rsidR="00B26BF4" w:rsidRPr="00B26BF4" w:rsidRDefault="00AE399A" w:rsidP="00B26BF4">
      <w:pPr>
        <w:tabs>
          <w:tab w:val="left" w:pos="-851"/>
        </w:tabs>
        <w:jc w:val="both"/>
        <w:rPr>
          <w:rFonts w:ascii="Arial" w:hAnsi="Arial" w:cs="Arial"/>
          <w:color w:val="000000"/>
          <w:sz w:val="16"/>
          <w:szCs w:val="16"/>
        </w:rPr>
      </w:pPr>
      <w:r w:rsidRPr="00B26BF4">
        <w:rPr>
          <w:rFonts w:ascii="Arial" w:hAnsi="Arial" w:cs="Arial"/>
          <w:b/>
          <w:sz w:val="16"/>
          <w:szCs w:val="16"/>
        </w:rPr>
        <w:t>6.</w:t>
      </w:r>
      <w:r w:rsidR="00B26BF4" w:rsidRPr="00B26BF4">
        <w:rPr>
          <w:rFonts w:ascii="Arial" w:hAnsi="Arial" w:cs="Arial"/>
          <w:b/>
          <w:sz w:val="16"/>
          <w:szCs w:val="16"/>
        </w:rPr>
        <w:t>5 LOCAL/HORÁRIOS:</w:t>
      </w:r>
      <w:r w:rsidR="00B26BF4" w:rsidRPr="00B26BF4">
        <w:rPr>
          <w:rFonts w:ascii="Arial" w:hAnsi="Arial" w:cs="Arial"/>
          <w:sz w:val="16"/>
          <w:szCs w:val="16"/>
        </w:rPr>
        <w:t xml:space="preserve"> </w:t>
      </w:r>
      <w:r w:rsidR="00B26BF4" w:rsidRPr="00B26BF4">
        <w:rPr>
          <w:rFonts w:ascii="Arial" w:hAnsi="Arial" w:cs="Arial"/>
          <w:color w:val="000000"/>
          <w:sz w:val="16"/>
          <w:szCs w:val="16"/>
        </w:rPr>
        <w:t xml:space="preserve">Os equipamentos deverão ser entregues nas dependências da Coordenadoria de Gestão Patrimonial, sito à </w:t>
      </w:r>
      <w:proofErr w:type="gramStart"/>
      <w:r w:rsidR="00B26BF4" w:rsidRPr="00B26BF4">
        <w:rPr>
          <w:rFonts w:ascii="Arial" w:hAnsi="Arial" w:cs="Arial"/>
          <w:color w:val="000000"/>
          <w:sz w:val="16"/>
          <w:szCs w:val="16"/>
        </w:rPr>
        <w:t>rua</w:t>
      </w:r>
      <w:proofErr w:type="gramEnd"/>
      <w:r w:rsidR="00B26BF4" w:rsidRPr="00B26BF4">
        <w:rPr>
          <w:rFonts w:ascii="Arial" w:hAnsi="Arial" w:cs="Arial"/>
          <w:color w:val="000000"/>
          <w:sz w:val="16"/>
          <w:szCs w:val="16"/>
        </w:rPr>
        <w:t xml:space="preserve"> Antônio Lacerda, nº 4138 – Bairro Industrial – CEP: 78.905-040 – Porto Velho/RO, de segunda a sexta feira, no horário de 08:00 as 12:00 horas e das 14:00 as 18:00 horas.</w:t>
      </w:r>
    </w:p>
    <w:p w:rsidR="00B26BF4" w:rsidRDefault="00B26BF4" w:rsidP="00B26BF4">
      <w:pPr>
        <w:jc w:val="both"/>
        <w:rPr>
          <w:rFonts w:ascii="Arial" w:hAnsi="Arial" w:cs="Arial"/>
          <w:sz w:val="16"/>
          <w:szCs w:val="16"/>
        </w:rPr>
      </w:pPr>
    </w:p>
    <w:p w:rsidR="00B26BF4" w:rsidRPr="00B26BF4" w:rsidRDefault="00B26BF4" w:rsidP="00B26BF4">
      <w:pPr>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BA6803" w:rsidRDefault="00BA6803" w:rsidP="001D515A">
      <w:pPr>
        <w:rPr>
          <w:rFonts w:ascii="Arial" w:hAnsi="Arial" w:cs="Arial"/>
          <w:sz w:val="16"/>
          <w:szCs w:val="16"/>
        </w:rPr>
      </w:pPr>
      <w:r w:rsidRPr="00BA6803">
        <w:rPr>
          <w:rFonts w:ascii="Arial" w:hAnsi="Arial" w:cs="Arial"/>
          <w:b/>
          <w:bCs/>
          <w:sz w:val="16"/>
          <w:szCs w:val="16"/>
        </w:rPr>
        <w:t>SEAE</w:t>
      </w:r>
      <w:r w:rsidRPr="00BA6803">
        <w:rPr>
          <w:rFonts w:ascii="Arial" w:hAnsi="Arial" w:cs="Arial"/>
          <w:sz w:val="16"/>
          <w:szCs w:val="16"/>
        </w:rPr>
        <w:t xml:space="preserve"> - </w:t>
      </w:r>
      <w:r w:rsidRPr="00BA6803">
        <w:rPr>
          <w:rFonts w:ascii="Arial" w:hAnsi="Arial" w:cs="Arial"/>
          <w:b/>
          <w:bCs/>
          <w:sz w:val="16"/>
          <w:szCs w:val="16"/>
        </w:rPr>
        <w:t xml:space="preserve">Secretaria de Estado de Assuntos Estratégicos </w:t>
      </w: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91378D"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C2D22"/>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2E01"/>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147F"/>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0E3"/>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378D"/>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6BF4"/>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803"/>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1B64"/>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4</Pages>
  <Words>2589</Words>
  <Characters>14707</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5</cp:revision>
  <cp:lastPrinted>2015-09-08T12:56:00Z</cp:lastPrinted>
  <dcterms:created xsi:type="dcterms:W3CDTF">2015-09-08T12:33:00Z</dcterms:created>
  <dcterms:modified xsi:type="dcterms:W3CDTF">2015-09-15T14:27:00Z</dcterms:modified>
</cp:coreProperties>
</file>